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0C6B2" w14:textId="7E70D20B" w:rsidR="00DA42A0" w:rsidRDefault="005F7CC6" w:rsidP="005F7CC6">
      <w:pPr>
        <w:pStyle w:val="ConsPlusTitle"/>
        <w:widowControl/>
        <w:jc w:val="center"/>
        <w:rPr>
          <w:sz w:val="28"/>
          <w:szCs w:val="28"/>
        </w:rPr>
      </w:pPr>
      <w:r w:rsidRPr="005F7CC6">
        <w:rPr>
          <w:sz w:val="28"/>
          <w:szCs w:val="28"/>
        </w:rPr>
        <w:t xml:space="preserve">Информация </w:t>
      </w:r>
      <w:r w:rsidR="00DA42A0">
        <w:rPr>
          <w:sz w:val="28"/>
          <w:szCs w:val="28"/>
        </w:rPr>
        <w:t>по вопросу 2:</w:t>
      </w:r>
    </w:p>
    <w:p w14:paraId="639C229F" w14:textId="2D44D596" w:rsidR="00DA42A0" w:rsidRPr="00DA42A0" w:rsidRDefault="00DA42A0" w:rsidP="005F7CC6">
      <w:pPr>
        <w:pStyle w:val="ConsPlusTitle"/>
        <w:widowControl/>
        <w:jc w:val="center"/>
        <w:rPr>
          <w:i/>
          <w:sz w:val="28"/>
          <w:szCs w:val="28"/>
        </w:rPr>
      </w:pPr>
      <w:r w:rsidRPr="00DA42A0">
        <w:rPr>
          <w:i/>
          <w:sz w:val="28"/>
          <w:szCs w:val="28"/>
        </w:rPr>
        <w:t xml:space="preserve">«Об особенностях информирования Представительства МИД России в г. Петропавловске-Камчатском об участии в международных мероприятиях в рамках Указа Президента Российской Федерации </w:t>
      </w:r>
      <w:r w:rsidRPr="00DA42A0">
        <w:rPr>
          <w:i/>
          <w:kern w:val="28"/>
          <w:sz w:val="28"/>
          <w:szCs w:val="28"/>
        </w:rPr>
        <w:t>от 08.11.2011 года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</w:r>
    </w:p>
    <w:p w14:paraId="0254DA3C" w14:textId="77777777" w:rsidR="00617429" w:rsidRDefault="00617429" w:rsidP="005F7CC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14:paraId="0C44EA8B" w14:textId="040A9FDF" w:rsidR="00860387" w:rsidRDefault="00860387" w:rsidP="005F7CC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Представительство МИД России в г. Петропавловске-Камчатском</w:t>
      </w:r>
      <w:r w:rsidR="009D775A">
        <w:rPr>
          <w:b w:val="0"/>
          <w:sz w:val="28"/>
          <w:szCs w:val="28"/>
        </w:rPr>
        <w:t xml:space="preserve"> </w:t>
      </w:r>
      <w:r w:rsidR="00C0506B" w:rsidRPr="00C0506B">
        <w:rPr>
          <w:b w:val="0"/>
          <w:bCs w:val="0"/>
          <w:sz w:val="28"/>
          <w:szCs w:val="28"/>
        </w:rPr>
        <w:t xml:space="preserve">(далее – Представительство МИД) </w:t>
      </w:r>
      <w:r w:rsidR="009D775A">
        <w:rPr>
          <w:b w:val="0"/>
          <w:sz w:val="28"/>
          <w:szCs w:val="28"/>
        </w:rPr>
        <w:t xml:space="preserve">– это территориальный орган Министерства иностранных дел Российской Федерации, территорией деятельности которого является Камчатский край. </w:t>
      </w:r>
    </w:p>
    <w:p w14:paraId="497BB17C" w14:textId="5301D859" w:rsidR="00C0506B" w:rsidRPr="00FE5693" w:rsidRDefault="00C0506B" w:rsidP="005F7CC6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 Положением</w:t>
      </w:r>
      <w:r w:rsidR="00FE5693">
        <w:rPr>
          <w:b w:val="0"/>
          <w:sz w:val="28"/>
          <w:szCs w:val="28"/>
        </w:rPr>
        <w:t xml:space="preserve">, одной из основных задач </w:t>
      </w:r>
      <w:r>
        <w:rPr>
          <w:b w:val="0"/>
          <w:sz w:val="28"/>
          <w:szCs w:val="28"/>
        </w:rPr>
        <w:t>Представительств</w:t>
      </w:r>
      <w:r w:rsidR="00FE5693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МИД </w:t>
      </w:r>
      <w:r w:rsidR="00FE5693">
        <w:rPr>
          <w:b w:val="0"/>
          <w:sz w:val="28"/>
          <w:szCs w:val="28"/>
        </w:rPr>
        <w:t xml:space="preserve">является </w:t>
      </w:r>
      <w:r w:rsidR="00FE5693" w:rsidRPr="00FE5693">
        <w:rPr>
          <w:b w:val="0"/>
          <w:bCs w:val="0"/>
          <w:sz w:val="28"/>
          <w:szCs w:val="28"/>
        </w:rPr>
        <w:t xml:space="preserve">обеспечение в пределах своей компетенции соблюдения принципа единства внешней политики Российской Федерации и установленного </w:t>
      </w:r>
      <w:hyperlink r:id="rId7" w:history="1">
        <w:r w:rsidR="00FE5693" w:rsidRPr="00FE5693">
          <w:rPr>
            <w:b w:val="0"/>
            <w:bCs w:val="0"/>
            <w:sz w:val="28"/>
            <w:szCs w:val="28"/>
          </w:rPr>
          <w:t>законодательством</w:t>
        </w:r>
      </w:hyperlink>
      <w:r w:rsidR="00FE5693" w:rsidRPr="00FE5693">
        <w:rPr>
          <w:b w:val="0"/>
          <w:bCs w:val="0"/>
          <w:sz w:val="28"/>
          <w:szCs w:val="28"/>
        </w:rPr>
        <w:t xml:space="preserve"> общего порядка координации международных связей субъектов Федерации.</w:t>
      </w:r>
    </w:p>
    <w:p w14:paraId="4AE6998F" w14:textId="480924C7" w:rsidR="00860387" w:rsidRDefault="00860387" w:rsidP="005F7CC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860387">
        <w:rPr>
          <w:b w:val="0"/>
          <w:sz w:val="28"/>
          <w:szCs w:val="28"/>
        </w:rPr>
        <w:t>Согласно У</w:t>
      </w:r>
      <w:r>
        <w:rPr>
          <w:b w:val="0"/>
          <w:sz w:val="28"/>
          <w:szCs w:val="28"/>
        </w:rPr>
        <w:t>казу Президента Российской Федерации от 08.11.2011 г.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</w:r>
      <w:r w:rsidR="00B92C86">
        <w:rPr>
          <w:b w:val="0"/>
          <w:sz w:val="28"/>
          <w:szCs w:val="28"/>
        </w:rPr>
        <w:t xml:space="preserve"> </w:t>
      </w:r>
      <w:r w:rsidR="007C620C">
        <w:rPr>
          <w:b w:val="0"/>
          <w:sz w:val="28"/>
          <w:szCs w:val="28"/>
        </w:rPr>
        <w:t xml:space="preserve">(далее - Указ) </w:t>
      </w:r>
      <w:r>
        <w:rPr>
          <w:b w:val="0"/>
          <w:sz w:val="28"/>
          <w:szCs w:val="28"/>
        </w:rPr>
        <w:t>федеральны</w:t>
      </w:r>
      <w:r w:rsidR="009D775A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орган</w:t>
      </w:r>
      <w:r w:rsidR="009D775A">
        <w:rPr>
          <w:b w:val="0"/>
          <w:sz w:val="28"/>
          <w:szCs w:val="28"/>
        </w:rPr>
        <w:t>ам</w:t>
      </w:r>
      <w:r>
        <w:rPr>
          <w:b w:val="0"/>
          <w:sz w:val="28"/>
          <w:szCs w:val="28"/>
        </w:rPr>
        <w:t xml:space="preserve"> </w:t>
      </w:r>
      <w:r w:rsidRPr="00860387">
        <w:rPr>
          <w:b w:val="0"/>
          <w:sz w:val="28"/>
          <w:szCs w:val="28"/>
        </w:rPr>
        <w:t xml:space="preserve">исполнительной </w:t>
      </w:r>
      <w:r>
        <w:rPr>
          <w:b w:val="0"/>
          <w:sz w:val="28"/>
          <w:szCs w:val="28"/>
        </w:rPr>
        <w:t>власти, орган</w:t>
      </w:r>
      <w:r w:rsidR="009D775A">
        <w:rPr>
          <w:b w:val="0"/>
          <w:sz w:val="28"/>
          <w:szCs w:val="28"/>
        </w:rPr>
        <w:t>ам</w:t>
      </w:r>
      <w:r>
        <w:rPr>
          <w:b w:val="0"/>
          <w:sz w:val="28"/>
          <w:szCs w:val="28"/>
        </w:rPr>
        <w:t xml:space="preserve"> исполнительной власти Камчатского края </w:t>
      </w:r>
      <w:r w:rsidR="009D775A">
        <w:rPr>
          <w:b w:val="0"/>
          <w:sz w:val="28"/>
          <w:szCs w:val="28"/>
        </w:rPr>
        <w:t>необходимо</w:t>
      </w:r>
      <w:r>
        <w:rPr>
          <w:b w:val="0"/>
          <w:sz w:val="28"/>
          <w:szCs w:val="28"/>
        </w:rPr>
        <w:t>:</w:t>
      </w:r>
    </w:p>
    <w:p w14:paraId="0B9DE33A" w14:textId="2106F132" w:rsidR="00860387" w:rsidRDefault="00AE404F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00D01">
        <w:rPr>
          <w:sz w:val="28"/>
          <w:szCs w:val="28"/>
        </w:rPr>
        <w:t>)</w:t>
      </w:r>
      <w:r w:rsidR="00860387" w:rsidRPr="00860387">
        <w:rPr>
          <w:sz w:val="28"/>
          <w:szCs w:val="28"/>
        </w:rPr>
        <w:t xml:space="preserve"> </w:t>
      </w:r>
      <w:r w:rsidR="00DA257E">
        <w:rPr>
          <w:sz w:val="28"/>
          <w:szCs w:val="28"/>
        </w:rPr>
        <w:t>И</w:t>
      </w:r>
      <w:r w:rsidR="00860387" w:rsidRPr="00860387">
        <w:rPr>
          <w:sz w:val="28"/>
          <w:szCs w:val="28"/>
        </w:rPr>
        <w:t xml:space="preserve">нформировать </w:t>
      </w:r>
      <w:r w:rsidR="009D775A">
        <w:rPr>
          <w:sz w:val="28"/>
          <w:szCs w:val="28"/>
        </w:rPr>
        <w:t>Представительство МИД России в П</w:t>
      </w:r>
      <w:r w:rsidR="008A5011">
        <w:rPr>
          <w:sz w:val="28"/>
          <w:szCs w:val="28"/>
        </w:rPr>
        <w:t>етропавловске</w:t>
      </w:r>
      <w:r w:rsidR="009D775A">
        <w:rPr>
          <w:sz w:val="28"/>
          <w:szCs w:val="28"/>
        </w:rPr>
        <w:t>-Камчатском</w:t>
      </w:r>
      <w:r w:rsidR="00364EAB">
        <w:rPr>
          <w:sz w:val="28"/>
          <w:szCs w:val="28"/>
        </w:rPr>
        <w:t xml:space="preserve"> </w:t>
      </w:r>
      <w:r w:rsidR="00860387" w:rsidRPr="00860387">
        <w:rPr>
          <w:sz w:val="28"/>
          <w:szCs w:val="28"/>
        </w:rPr>
        <w:t>о своей международной деяте</w:t>
      </w:r>
      <w:r w:rsidR="00B03783">
        <w:rPr>
          <w:sz w:val="28"/>
          <w:szCs w:val="28"/>
        </w:rPr>
        <w:t xml:space="preserve">льности и международных связях. Это касается </w:t>
      </w:r>
      <w:r w:rsidR="00DF4CE9">
        <w:rPr>
          <w:sz w:val="28"/>
          <w:szCs w:val="28"/>
        </w:rPr>
        <w:t>официальных поезд</w:t>
      </w:r>
      <w:r w:rsidR="00B03783">
        <w:rPr>
          <w:sz w:val="28"/>
          <w:szCs w:val="28"/>
        </w:rPr>
        <w:t>ок</w:t>
      </w:r>
      <w:r w:rsidR="00860387" w:rsidRPr="00860387">
        <w:rPr>
          <w:sz w:val="28"/>
          <w:szCs w:val="28"/>
        </w:rPr>
        <w:t>, консультаци</w:t>
      </w:r>
      <w:r w:rsidR="00B03783">
        <w:rPr>
          <w:sz w:val="28"/>
          <w:szCs w:val="28"/>
        </w:rPr>
        <w:t>й</w:t>
      </w:r>
      <w:r w:rsidR="00860387" w:rsidRPr="00860387">
        <w:rPr>
          <w:sz w:val="28"/>
          <w:szCs w:val="28"/>
        </w:rPr>
        <w:t xml:space="preserve"> и переговор</w:t>
      </w:r>
      <w:r w:rsidR="00B03783">
        <w:rPr>
          <w:sz w:val="28"/>
          <w:szCs w:val="28"/>
        </w:rPr>
        <w:t>ов</w:t>
      </w:r>
      <w:r w:rsidR="00860387" w:rsidRPr="00860387">
        <w:rPr>
          <w:sz w:val="28"/>
          <w:szCs w:val="28"/>
        </w:rPr>
        <w:t>, подписываемых документ</w:t>
      </w:r>
      <w:r w:rsidR="00B03783">
        <w:rPr>
          <w:sz w:val="28"/>
          <w:szCs w:val="28"/>
        </w:rPr>
        <w:t>ов</w:t>
      </w:r>
      <w:r w:rsidR="00860387" w:rsidRPr="00860387">
        <w:rPr>
          <w:sz w:val="28"/>
          <w:szCs w:val="28"/>
        </w:rPr>
        <w:t>, участии в р</w:t>
      </w:r>
      <w:r w:rsidR="00B03783">
        <w:rPr>
          <w:sz w:val="28"/>
          <w:szCs w:val="28"/>
        </w:rPr>
        <w:t>еализации международных проектов</w:t>
      </w:r>
      <w:r w:rsidR="00DA257E">
        <w:rPr>
          <w:sz w:val="28"/>
          <w:szCs w:val="28"/>
        </w:rPr>
        <w:t>.</w:t>
      </w:r>
    </w:p>
    <w:p w14:paraId="4E20A5F1" w14:textId="0E189A39" w:rsidR="00FA3B87" w:rsidRPr="00860387" w:rsidRDefault="00007582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Стоит</w:t>
      </w:r>
      <w:r w:rsidR="00FA3B87">
        <w:rPr>
          <w:sz w:val="28"/>
          <w:szCs w:val="28"/>
        </w:rPr>
        <w:t xml:space="preserve"> отметить, что информировать Представительство МИД необходимо в том числе и о мероприятиях международного характера, которые проводятся онлайн, в режиме ВКС</w:t>
      </w:r>
      <w:r w:rsidR="00DC65CE">
        <w:rPr>
          <w:sz w:val="28"/>
          <w:szCs w:val="28"/>
        </w:rPr>
        <w:t>,</w:t>
      </w:r>
      <w:r w:rsidR="003750FF">
        <w:rPr>
          <w:sz w:val="28"/>
          <w:szCs w:val="28"/>
        </w:rPr>
        <w:t xml:space="preserve"> </w:t>
      </w:r>
      <w:r w:rsidR="00FA3B87">
        <w:rPr>
          <w:sz w:val="28"/>
          <w:szCs w:val="28"/>
        </w:rPr>
        <w:t xml:space="preserve">или </w:t>
      </w:r>
      <w:r w:rsidR="00DC65CE">
        <w:rPr>
          <w:sz w:val="28"/>
          <w:szCs w:val="28"/>
        </w:rPr>
        <w:t xml:space="preserve">если </w:t>
      </w:r>
      <w:r w:rsidR="00FA3B87">
        <w:rPr>
          <w:sz w:val="28"/>
          <w:szCs w:val="28"/>
        </w:rPr>
        <w:t>участие в мероприятии проходит заочно (например, направля</w:t>
      </w:r>
      <w:r w:rsidR="00B7189D">
        <w:rPr>
          <w:sz w:val="28"/>
          <w:szCs w:val="28"/>
        </w:rPr>
        <w:t>ю</w:t>
      </w:r>
      <w:r w:rsidR="00FA3B87">
        <w:rPr>
          <w:sz w:val="28"/>
          <w:szCs w:val="28"/>
        </w:rPr>
        <w:t xml:space="preserve">тся видеообращение </w:t>
      </w:r>
      <w:r w:rsidR="00B7189D">
        <w:rPr>
          <w:sz w:val="28"/>
          <w:szCs w:val="28"/>
        </w:rPr>
        <w:t>и/</w:t>
      </w:r>
      <w:r w:rsidR="00FA3B87">
        <w:rPr>
          <w:sz w:val="28"/>
          <w:szCs w:val="28"/>
        </w:rPr>
        <w:t>или презентационные материалы в адрес организаторов)</w:t>
      </w:r>
      <w:r w:rsidR="00AE404F">
        <w:rPr>
          <w:sz w:val="28"/>
          <w:szCs w:val="28"/>
        </w:rPr>
        <w:t>.</w:t>
      </w:r>
    </w:p>
    <w:p w14:paraId="2B5BBAE3" w14:textId="266A43E2" w:rsidR="00860387" w:rsidRPr="00860387" w:rsidRDefault="00AE404F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00D01">
        <w:rPr>
          <w:sz w:val="28"/>
          <w:szCs w:val="28"/>
        </w:rPr>
        <w:t>)</w:t>
      </w:r>
      <w:r w:rsidR="00860387" w:rsidRPr="00860387">
        <w:rPr>
          <w:sz w:val="28"/>
          <w:szCs w:val="28"/>
        </w:rPr>
        <w:t xml:space="preserve"> </w:t>
      </w:r>
      <w:r w:rsidR="00DA257E">
        <w:rPr>
          <w:sz w:val="28"/>
          <w:szCs w:val="28"/>
        </w:rPr>
        <w:t>С</w:t>
      </w:r>
      <w:r w:rsidR="00860387" w:rsidRPr="00860387">
        <w:rPr>
          <w:sz w:val="28"/>
          <w:szCs w:val="28"/>
        </w:rPr>
        <w:t xml:space="preserve">огласовывать в пределах своей компетенции с </w:t>
      </w:r>
      <w:r w:rsidR="0093368A">
        <w:rPr>
          <w:sz w:val="28"/>
          <w:szCs w:val="28"/>
        </w:rPr>
        <w:t>Представительством</w:t>
      </w:r>
      <w:r w:rsidR="00860387" w:rsidRPr="00860387">
        <w:rPr>
          <w:sz w:val="28"/>
          <w:szCs w:val="28"/>
        </w:rPr>
        <w:t xml:space="preserve"> </w:t>
      </w:r>
      <w:r w:rsidR="008165F8">
        <w:rPr>
          <w:sz w:val="28"/>
          <w:szCs w:val="28"/>
        </w:rPr>
        <w:t xml:space="preserve">МИД </w:t>
      </w:r>
      <w:r w:rsidR="00860387" w:rsidRPr="00860387">
        <w:rPr>
          <w:sz w:val="28"/>
          <w:szCs w:val="28"/>
        </w:rPr>
        <w:t>предложения и акты, затрагивающие внешнеполитические</w:t>
      </w:r>
      <w:r w:rsidR="0093368A">
        <w:rPr>
          <w:sz w:val="28"/>
          <w:szCs w:val="28"/>
        </w:rPr>
        <w:t xml:space="preserve"> интересы Российской Федерации</w:t>
      </w:r>
      <w:r w:rsidR="00DA257E">
        <w:rPr>
          <w:sz w:val="28"/>
          <w:szCs w:val="28"/>
        </w:rPr>
        <w:t xml:space="preserve">, например, по запросу </w:t>
      </w:r>
      <w:r w:rsidR="00860387" w:rsidRPr="00860387">
        <w:rPr>
          <w:sz w:val="28"/>
          <w:szCs w:val="28"/>
        </w:rPr>
        <w:t xml:space="preserve">представлять в </w:t>
      </w:r>
      <w:r w:rsidR="00D33822">
        <w:rPr>
          <w:sz w:val="28"/>
          <w:szCs w:val="28"/>
        </w:rPr>
        <w:t>Представительство</w:t>
      </w:r>
      <w:r w:rsidR="00860387" w:rsidRPr="00860387">
        <w:rPr>
          <w:sz w:val="28"/>
          <w:szCs w:val="28"/>
        </w:rPr>
        <w:t xml:space="preserve"> </w:t>
      </w:r>
      <w:r w:rsidR="008165F8">
        <w:rPr>
          <w:sz w:val="28"/>
          <w:szCs w:val="28"/>
        </w:rPr>
        <w:t xml:space="preserve">МИД </w:t>
      </w:r>
      <w:r w:rsidR="00860387" w:rsidRPr="00860387">
        <w:rPr>
          <w:sz w:val="28"/>
          <w:szCs w:val="28"/>
        </w:rPr>
        <w:t>материалы к международным мероприятиям в сроки, установленные Министерством иностранных дел Российской Федерации</w:t>
      </w:r>
      <w:r w:rsidR="00DA257E">
        <w:rPr>
          <w:sz w:val="28"/>
          <w:szCs w:val="28"/>
        </w:rPr>
        <w:t>.</w:t>
      </w:r>
    </w:p>
    <w:p w14:paraId="76427658" w14:textId="03479017" w:rsidR="00860387" w:rsidRPr="00860387" w:rsidRDefault="00DA257E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0387" w:rsidRPr="00860387">
        <w:rPr>
          <w:sz w:val="28"/>
          <w:szCs w:val="28"/>
        </w:rPr>
        <w:t xml:space="preserve">) </w:t>
      </w:r>
      <w:r>
        <w:rPr>
          <w:sz w:val="28"/>
          <w:szCs w:val="28"/>
        </w:rPr>
        <w:t>П</w:t>
      </w:r>
      <w:r w:rsidR="00860387" w:rsidRPr="00860387">
        <w:rPr>
          <w:sz w:val="28"/>
          <w:szCs w:val="28"/>
        </w:rPr>
        <w:t xml:space="preserve">редусматривать включение </w:t>
      </w:r>
      <w:r w:rsidR="00892499">
        <w:rPr>
          <w:sz w:val="28"/>
          <w:szCs w:val="28"/>
        </w:rPr>
        <w:t>Представителя МИД России</w:t>
      </w:r>
      <w:r w:rsidR="00860387" w:rsidRPr="00860387">
        <w:rPr>
          <w:sz w:val="28"/>
          <w:szCs w:val="28"/>
        </w:rPr>
        <w:t xml:space="preserve"> или по согласованию с ним сотрудников</w:t>
      </w:r>
      <w:r w:rsidR="00892499">
        <w:rPr>
          <w:sz w:val="28"/>
          <w:szCs w:val="28"/>
        </w:rPr>
        <w:t xml:space="preserve"> Представительства</w:t>
      </w:r>
      <w:r w:rsidR="00860387" w:rsidRPr="00860387">
        <w:rPr>
          <w:sz w:val="28"/>
          <w:szCs w:val="28"/>
        </w:rPr>
        <w:t xml:space="preserve"> </w:t>
      </w:r>
      <w:r w:rsidR="008165F8">
        <w:rPr>
          <w:sz w:val="28"/>
          <w:szCs w:val="28"/>
        </w:rPr>
        <w:t xml:space="preserve">МИД </w:t>
      </w:r>
      <w:r w:rsidR="00860387" w:rsidRPr="00860387">
        <w:rPr>
          <w:sz w:val="28"/>
          <w:szCs w:val="28"/>
        </w:rPr>
        <w:t xml:space="preserve">в состав межведомственных комиссий, рабочих групп и иных органов, функции которых связаны с осуществлением международной деятельности, а также в состав делегаций, формируемых для участия </w:t>
      </w:r>
      <w:r>
        <w:rPr>
          <w:sz w:val="28"/>
          <w:szCs w:val="28"/>
        </w:rPr>
        <w:t xml:space="preserve">региона </w:t>
      </w:r>
      <w:r w:rsidR="00860387" w:rsidRPr="00860387">
        <w:rPr>
          <w:sz w:val="28"/>
          <w:szCs w:val="28"/>
        </w:rPr>
        <w:t>в международных мероприятиях</w:t>
      </w:r>
      <w:r>
        <w:rPr>
          <w:sz w:val="28"/>
          <w:szCs w:val="28"/>
        </w:rPr>
        <w:t>.</w:t>
      </w:r>
    </w:p>
    <w:p w14:paraId="6EC314E9" w14:textId="2058A722" w:rsidR="00860387" w:rsidRPr="00860387" w:rsidRDefault="00DA257E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0387" w:rsidRPr="00860387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="00860387" w:rsidRPr="00860387">
        <w:rPr>
          <w:sz w:val="28"/>
          <w:szCs w:val="28"/>
        </w:rPr>
        <w:t xml:space="preserve">нформировать </w:t>
      </w:r>
      <w:r w:rsidR="00835B7B">
        <w:rPr>
          <w:sz w:val="28"/>
          <w:szCs w:val="28"/>
        </w:rPr>
        <w:t>Представительство</w:t>
      </w:r>
      <w:r w:rsidR="00860387" w:rsidRPr="00860387">
        <w:rPr>
          <w:sz w:val="28"/>
          <w:szCs w:val="28"/>
        </w:rPr>
        <w:t xml:space="preserve"> </w:t>
      </w:r>
      <w:r w:rsidR="008165F8">
        <w:rPr>
          <w:sz w:val="28"/>
          <w:szCs w:val="28"/>
        </w:rPr>
        <w:t xml:space="preserve">МИД </w:t>
      </w:r>
      <w:r w:rsidR="00860387" w:rsidRPr="00860387">
        <w:rPr>
          <w:sz w:val="28"/>
          <w:szCs w:val="28"/>
        </w:rPr>
        <w:t xml:space="preserve">о планируемых официальных международных мероприятиях с участием представителей органов исполнительной власти </w:t>
      </w:r>
      <w:r w:rsidR="00835B7B">
        <w:rPr>
          <w:sz w:val="28"/>
          <w:szCs w:val="28"/>
        </w:rPr>
        <w:t>Камчатского края</w:t>
      </w:r>
      <w:r w:rsidR="00860387" w:rsidRPr="00860387">
        <w:rPr>
          <w:sz w:val="28"/>
          <w:szCs w:val="28"/>
        </w:rPr>
        <w:t xml:space="preserve"> и уполномоченных </w:t>
      </w:r>
      <w:r w:rsidR="00860387" w:rsidRPr="00860387">
        <w:rPr>
          <w:sz w:val="28"/>
          <w:szCs w:val="28"/>
        </w:rPr>
        <w:lastRenderedPageBreak/>
        <w:t>организаций, их целях и содержании не позднее чем за 15 календарных дней до начала соответствующего мероприятия;</w:t>
      </w:r>
    </w:p>
    <w:p w14:paraId="4D063417" w14:textId="73C129BD" w:rsidR="00860387" w:rsidRPr="00860387" w:rsidRDefault="00DA257E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60387" w:rsidRPr="00860387">
        <w:rPr>
          <w:sz w:val="28"/>
          <w:szCs w:val="28"/>
        </w:rPr>
        <w:t xml:space="preserve">) </w:t>
      </w:r>
      <w:r>
        <w:rPr>
          <w:sz w:val="28"/>
          <w:szCs w:val="28"/>
        </w:rPr>
        <w:t>Н</w:t>
      </w:r>
      <w:r w:rsidR="00860387" w:rsidRPr="00860387">
        <w:rPr>
          <w:sz w:val="28"/>
          <w:szCs w:val="28"/>
        </w:rPr>
        <w:t xml:space="preserve">аправлять в </w:t>
      </w:r>
      <w:r w:rsidR="001E1311">
        <w:rPr>
          <w:sz w:val="28"/>
          <w:szCs w:val="28"/>
        </w:rPr>
        <w:t xml:space="preserve">Представительство </w:t>
      </w:r>
      <w:r w:rsidR="008165F8">
        <w:rPr>
          <w:sz w:val="28"/>
          <w:szCs w:val="28"/>
        </w:rPr>
        <w:t xml:space="preserve">МИД </w:t>
      </w:r>
      <w:r w:rsidR="00860387" w:rsidRPr="00860387">
        <w:rPr>
          <w:sz w:val="28"/>
          <w:szCs w:val="28"/>
        </w:rPr>
        <w:t>отчеты о содержании международных мероприятий и достигнутых договоренностях, а также копии документов, подписанных в ходе этих мероприятий, не позднее чем через 15 календарных дней, а по срочным вопросам - не позднее чем через три рабочих дня после окончания соответствующего мероприятия;</w:t>
      </w:r>
    </w:p>
    <w:p w14:paraId="38705E78" w14:textId="33D1A734" w:rsidR="00860387" w:rsidRPr="00860387" w:rsidRDefault="00DA257E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60387" w:rsidRPr="00860387">
        <w:rPr>
          <w:sz w:val="28"/>
          <w:szCs w:val="28"/>
        </w:rPr>
        <w:t xml:space="preserve">) </w:t>
      </w:r>
      <w:r>
        <w:rPr>
          <w:sz w:val="28"/>
          <w:szCs w:val="28"/>
        </w:rPr>
        <w:t>О</w:t>
      </w:r>
      <w:r w:rsidR="00860387" w:rsidRPr="00860387">
        <w:rPr>
          <w:sz w:val="28"/>
          <w:szCs w:val="28"/>
        </w:rPr>
        <w:t xml:space="preserve">твечать на обращения </w:t>
      </w:r>
      <w:r w:rsidR="00C35DEC">
        <w:rPr>
          <w:sz w:val="28"/>
          <w:szCs w:val="28"/>
        </w:rPr>
        <w:t xml:space="preserve">Представительства МИД </w:t>
      </w:r>
      <w:r w:rsidR="00860387" w:rsidRPr="00860387">
        <w:rPr>
          <w:sz w:val="28"/>
          <w:szCs w:val="28"/>
        </w:rPr>
        <w:t>по вопросам международного сотрудничества в следующие сроки:</w:t>
      </w:r>
    </w:p>
    <w:p w14:paraId="49E505ED" w14:textId="0D085175" w:rsidR="00860387" w:rsidRPr="00860387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387" w:rsidRPr="00860387">
        <w:rPr>
          <w:sz w:val="28"/>
          <w:szCs w:val="28"/>
        </w:rPr>
        <w:t xml:space="preserve">на обращения по вопросам, относящимся к компетенции органов исполнительной власти </w:t>
      </w:r>
      <w:r w:rsidR="00C35DEC">
        <w:rPr>
          <w:sz w:val="28"/>
          <w:szCs w:val="28"/>
        </w:rPr>
        <w:t>Камчатского края</w:t>
      </w:r>
      <w:r w:rsidR="00860387" w:rsidRPr="00860387">
        <w:rPr>
          <w:sz w:val="28"/>
          <w:szCs w:val="28"/>
        </w:rPr>
        <w:t xml:space="preserve"> или уполномоченных организаций, без пометки об их срочности - не позднее чем через 15 календарных дней со дня получения обращения;</w:t>
      </w:r>
    </w:p>
    <w:p w14:paraId="722127E4" w14:textId="6C166659" w:rsidR="00860387" w:rsidRPr="00860387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387" w:rsidRPr="00860387">
        <w:rPr>
          <w:sz w:val="28"/>
          <w:szCs w:val="28"/>
        </w:rPr>
        <w:t>на обращения по вопросам, требующим межведомственного согласования, без пометки об их срочности - не позднее чем через 30 календарных дней со дня получения обращения;</w:t>
      </w:r>
    </w:p>
    <w:p w14:paraId="7D044B03" w14:textId="5AABAC59" w:rsidR="00860387" w:rsidRPr="00860387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387" w:rsidRPr="00860387">
        <w:rPr>
          <w:sz w:val="28"/>
          <w:szCs w:val="28"/>
        </w:rPr>
        <w:t>на обращения с пометкой "срочно" - не позднее чем через пять рабочих дней со дня получения обращения (независимо от необходимости межведомственного согласования);</w:t>
      </w:r>
    </w:p>
    <w:p w14:paraId="28BEB597" w14:textId="6EC1705A" w:rsidR="00860387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387" w:rsidRPr="00860387">
        <w:rPr>
          <w:sz w:val="28"/>
          <w:szCs w:val="28"/>
        </w:rPr>
        <w:t>на обращения по вопросам, требующим безотлагательного решения, с пометкой "вне очереди" - не позднее чем через три рабочих дня со дня получения обращения.</w:t>
      </w:r>
    </w:p>
    <w:p w14:paraId="0E002D33" w14:textId="37D2C4C9" w:rsidR="009A747B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BD422E5" w14:textId="21D4B8F1" w:rsidR="009A747B" w:rsidRDefault="009A747B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случаях нарушения </w:t>
      </w:r>
      <w:r w:rsidRPr="00860387">
        <w:rPr>
          <w:sz w:val="28"/>
          <w:szCs w:val="28"/>
        </w:rPr>
        <w:t>У</w:t>
      </w:r>
      <w:r>
        <w:rPr>
          <w:sz w:val="28"/>
          <w:szCs w:val="28"/>
        </w:rPr>
        <w:t xml:space="preserve">каза Представительство МИД </w:t>
      </w:r>
      <w:r w:rsidR="00DA257E">
        <w:rPr>
          <w:sz w:val="28"/>
          <w:szCs w:val="28"/>
        </w:rPr>
        <w:t xml:space="preserve">обязано </w:t>
      </w:r>
      <w:r>
        <w:rPr>
          <w:sz w:val="28"/>
          <w:szCs w:val="28"/>
        </w:rPr>
        <w:t>ежемесячно информир</w:t>
      </w:r>
      <w:r w:rsidR="00DA257E">
        <w:rPr>
          <w:sz w:val="28"/>
          <w:szCs w:val="28"/>
        </w:rPr>
        <w:t>овать</w:t>
      </w:r>
      <w:r>
        <w:rPr>
          <w:sz w:val="28"/>
          <w:szCs w:val="28"/>
        </w:rPr>
        <w:t xml:space="preserve"> Центральный аппарат МИД России, который</w:t>
      </w:r>
      <w:r w:rsidR="00F53C82">
        <w:rPr>
          <w:sz w:val="28"/>
          <w:szCs w:val="28"/>
        </w:rPr>
        <w:t>,</w:t>
      </w:r>
      <w:r>
        <w:rPr>
          <w:sz w:val="28"/>
          <w:szCs w:val="28"/>
        </w:rPr>
        <w:t xml:space="preserve"> в свою очередь</w:t>
      </w:r>
      <w:r w:rsidR="00F53C82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направляет отчеты в Администрацию Президента РФ</w:t>
      </w:r>
      <w:r w:rsidR="00DA257E">
        <w:rPr>
          <w:sz w:val="28"/>
          <w:szCs w:val="28"/>
        </w:rPr>
        <w:t xml:space="preserve"> и Аппарат Правительства РФ.</w:t>
      </w:r>
    </w:p>
    <w:p w14:paraId="719470D1" w14:textId="77777777" w:rsidR="00D00D01" w:rsidRPr="00860387" w:rsidRDefault="00D00D01" w:rsidP="005F7C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F656080" w14:textId="2B6E6D19" w:rsidR="007C620C" w:rsidRPr="007C620C" w:rsidRDefault="007C620C" w:rsidP="007C620C">
      <w:pPr>
        <w:suppressAutoHyphens/>
        <w:ind w:firstLine="540"/>
        <w:jc w:val="both"/>
        <w:rPr>
          <w:color w:val="000000"/>
          <w:sz w:val="28"/>
          <w:szCs w:val="28"/>
          <w:lang w:eastAsia="zh-CN"/>
        </w:rPr>
      </w:pPr>
      <w:bookmarkStart w:id="0" w:name="_GoBack"/>
      <w:bookmarkEnd w:id="0"/>
      <w:r w:rsidRPr="007C620C">
        <w:rPr>
          <w:color w:val="000000"/>
          <w:sz w:val="28"/>
          <w:szCs w:val="28"/>
          <w:lang w:eastAsia="zh-CN"/>
        </w:rPr>
        <w:t>В связи с вышесказанным, просим рассмотреть вопрос</w:t>
      </w:r>
      <w:r w:rsidRPr="007C620C">
        <w:rPr>
          <w:color w:val="000000"/>
          <w:sz w:val="28"/>
          <w:szCs w:val="28"/>
          <w:lang w:eastAsia="zh-CN"/>
        </w:rPr>
        <w:t xml:space="preserve"> закрепления за определенным исполнительным органом государственной власти Камчатского края функций координации международных и внешнеэкономических связей Камчатского края и осуществления взаимодействия с Представительством МИД России в г. Петропавловске-Камчатском при планировании, проведении и участии в международных мероприятиях в соответствии с положениями </w:t>
      </w:r>
      <w:r w:rsidRPr="007C620C">
        <w:rPr>
          <w:sz w:val="28"/>
          <w:szCs w:val="28"/>
        </w:rPr>
        <w:t>Указа</w:t>
      </w:r>
      <w:r w:rsidRPr="007C620C">
        <w:rPr>
          <w:color w:val="000000"/>
          <w:sz w:val="28"/>
          <w:szCs w:val="28"/>
          <w:lang w:eastAsia="zh-CN"/>
        </w:rPr>
        <w:t>.</w:t>
      </w:r>
      <w:r w:rsidRPr="007C620C">
        <w:rPr>
          <w:color w:val="000000"/>
          <w:sz w:val="28"/>
          <w:szCs w:val="28"/>
          <w:lang w:eastAsia="zh-CN"/>
        </w:rPr>
        <w:t xml:space="preserve"> Это необходимо для более успешного развития региона на международном треке и позволило бы, на наш взгляд, максимально исключить случаи нарушения Указа. </w:t>
      </w:r>
    </w:p>
    <w:p w14:paraId="0953D029" w14:textId="77777777" w:rsidR="007C620C" w:rsidRDefault="007C620C" w:rsidP="005F7CC6"/>
    <w:sectPr w:rsidR="007C620C" w:rsidSect="0073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FFE3B" w14:textId="77777777" w:rsidR="00C36781" w:rsidRDefault="00C36781" w:rsidP="0038688A">
      <w:r>
        <w:separator/>
      </w:r>
    </w:p>
  </w:endnote>
  <w:endnote w:type="continuationSeparator" w:id="0">
    <w:p w14:paraId="510790C5" w14:textId="77777777" w:rsidR="00C36781" w:rsidRDefault="00C36781" w:rsidP="0038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6C312" w14:textId="77777777" w:rsidR="00C36781" w:rsidRDefault="00C36781" w:rsidP="0038688A">
      <w:r>
        <w:separator/>
      </w:r>
    </w:p>
  </w:footnote>
  <w:footnote w:type="continuationSeparator" w:id="0">
    <w:p w14:paraId="77BCF491" w14:textId="77777777" w:rsidR="00C36781" w:rsidRDefault="00C36781" w:rsidP="00386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87"/>
    <w:rsid w:val="00007582"/>
    <w:rsid w:val="000951A4"/>
    <w:rsid w:val="001B5C69"/>
    <w:rsid w:val="001E1311"/>
    <w:rsid w:val="00246FA8"/>
    <w:rsid w:val="00364EAB"/>
    <w:rsid w:val="003750FF"/>
    <w:rsid w:val="0038688A"/>
    <w:rsid w:val="003F7613"/>
    <w:rsid w:val="00472BC7"/>
    <w:rsid w:val="00476E09"/>
    <w:rsid w:val="0050551D"/>
    <w:rsid w:val="005F7CC6"/>
    <w:rsid w:val="00617429"/>
    <w:rsid w:val="00737E3F"/>
    <w:rsid w:val="00777EF6"/>
    <w:rsid w:val="007C620C"/>
    <w:rsid w:val="008165F8"/>
    <w:rsid w:val="00835B7B"/>
    <w:rsid w:val="00850FBD"/>
    <w:rsid w:val="00860387"/>
    <w:rsid w:val="00892499"/>
    <w:rsid w:val="008A5011"/>
    <w:rsid w:val="0093368A"/>
    <w:rsid w:val="009A1982"/>
    <w:rsid w:val="009A747B"/>
    <w:rsid w:val="009D775A"/>
    <w:rsid w:val="009E4E93"/>
    <w:rsid w:val="00AE404F"/>
    <w:rsid w:val="00B03783"/>
    <w:rsid w:val="00B7189D"/>
    <w:rsid w:val="00B92C86"/>
    <w:rsid w:val="00C0506B"/>
    <w:rsid w:val="00C35DEC"/>
    <w:rsid w:val="00C36781"/>
    <w:rsid w:val="00D00D01"/>
    <w:rsid w:val="00D33822"/>
    <w:rsid w:val="00DA257E"/>
    <w:rsid w:val="00DA42A0"/>
    <w:rsid w:val="00DC65CE"/>
    <w:rsid w:val="00DF4CE9"/>
    <w:rsid w:val="00F53C82"/>
    <w:rsid w:val="00F9043D"/>
    <w:rsid w:val="00FA3B87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F74D"/>
  <w15:docId w15:val="{9C855BF7-8590-42BA-ABC4-CCBF6D13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60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868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68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ate"/>
    <w:basedOn w:val="a"/>
    <w:next w:val="a"/>
    <w:link w:val="a8"/>
    <w:uiPriority w:val="99"/>
    <w:semiHidden/>
    <w:unhideWhenUsed/>
    <w:rsid w:val="00617429"/>
  </w:style>
  <w:style w:type="character" w:customStyle="1" w:styleId="a8">
    <w:name w:val="Дата Знак"/>
    <w:basedOn w:val="a0"/>
    <w:link w:val="a7"/>
    <w:uiPriority w:val="99"/>
    <w:semiHidden/>
    <w:rsid w:val="00617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писок 1,Нумерация"/>
    <w:basedOn w:val="a"/>
    <w:link w:val="aa"/>
    <w:uiPriority w:val="34"/>
    <w:qFormat/>
    <w:rsid w:val="007C620C"/>
    <w:pPr>
      <w:ind w:left="720"/>
      <w:contextualSpacing/>
    </w:pPr>
    <w:rPr>
      <w:kern w:val="28"/>
      <w:sz w:val="28"/>
      <w:szCs w:val="28"/>
    </w:rPr>
  </w:style>
  <w:style w:type="character" w:customStyle="1" w:styleId="aa">
    <w:name w:val="Абзац списка Знак"/>
    <w:aliases w:val="список 1 Знак,Нумерация Знак"/>
    <w:link w:val="a9"/>
    <w:uiPriority w:val="34"/>
    <w:locked/>
    <w:rsid w:val="007C620C"/>
    <w:rPr>
      <w:rFonts w:ascii="Times New Roman" w:eastAsia="Times New Roman" w:hAnsi="Times New Roman" w:cs="Times New Roman"/>
      <w:kern w:val="28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4CD1E93CA461E58209547A1295DF066ABD3576003951BFFBDEC90AC3y4L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Товмач Наталья Николаевна</cp:lastModifiedBy>
  <cp:revision>23</cp:revision>
  <cp:lastPrinted>2021-12-14T22:41:00Z</cp:lastPrinted>
  <dcterms:created xsi:type="dcterms:W3CDTF">2021-12-14T22:03:00Z</dcterms:created>
  <dcterms:modified xsi:type="dcterms:W3CDTF">2021-12-20T23:54:00Z</dcterms:modified>
</cp:coreProperties>
</file>